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3581" w14:textId="77777777" w:rsidR="00D45482" w:rsidRPr="00D45482" w:rsidRDefault="00D45482" w:rsidP="00D45482">
      <w:pPr>
        <w:jc w:val="center"/>
        <w:rPr>
          <w:b/>
          <w:sz w:val="24"/>
        </w:rPr>
      </w:pPr>
      <w:r w:rsidRPr="00D45482">
        <w:rPr>
          <w:b/>
          <w:sz w:val="24"/>
        </w:rPr>
        <w:t>Договор займа</w:t>
      </w:r>
    </w:p>
    <w:p w14:paraId="2EA49CCF" w14:textId="77777777" w:rsidR="00D45482" w:rsidRPr="00D45482" w:rsidRDefault="00D45482" w:rsidP="00D45482">
      <w:pPr>
        <w:tabs>
          <w:tab w:val="right" w:pos="9400"/>
        </w:tabs>
        <w:spacing w:after="150"/>
        <w:rPr>
          <w:sz w:val="24"/>
        </w:rPr>
      </w:pPr>
      <w:r w:rsidRPr="00D45482">
        <w:rPr>
          <w:sz w:val="24"/>
        </w:rPr>
        <w:t>_______________</w:t>
      </w:r>
      <w:r w:rsidRPr="00D45482">
        <w:rPr>
          <w:sz w:val="24"/>
        </w:rPr>
        <w:tab/>
        <w:t>_______ «__</w:t>
      </w:r>
      <w:proofErr w:type="gramStart"/>
      <w:r w:rsidRPr="00D45482">
        <w:rPr>
          <w:sz w:val="24"/>
        </w:rPr>
        <w:t>_»_</w:t>
      </w:r>
      <w:proofErr w:type="gramEnd"/>
      <w:r w:rsidRPr="00D45482">
        <w:rPr>
          <w:sz w:val="24"/>
        </w:rPr>
        <w:t>________ г.</w:t>
      </w:r>
    </w:p>
    <w:p w14:paraId="7C209048" w14:textId="77777777" w:rsidR="00D45482" w:rsidRPr="00D45482" w:rsidRDefault="00D45482" w:rsidP="00D45482">
      <w:pPr>
        <w:rPr>
          <w:sz w:val="24"/>
        </w:rPr>
      </w:pPr>
      <w:r w:rsidRPr="00D45482">
        <w:rPr>
          <w:sz w:val="24"/>
        </w:rPr>
        <w:t xml:space="preserve">Настоящий Договор займа (далее – </w:t>
      </w:r>
      <w:r w:rsidRPr="00D45482">
        <w:rPr>
          <w:b/>
          <w:sz w:val="24"/>
        </w:rPr>
        <w:t>«Договор»</w:t>
      </w:r>
      <w:r w:rsidRPr="00D45482">
        <w:rPr>
          <w:sz w:val="24"/>
        </w:rPr>
        <w:t>) заключен между:</w:t>
      </w:r>
    </w:p>
    <w:p w14:paraId="084C0741" w14:textId="77777777" w:rsidR="00D45482" w:rsidRPr="00D45482" w:rsidRDefault="00D45482" w:rsidP="00D45482">
      <w:pPr>
        <w:rPr>
          <w:sz w:val="24"/>
        </w:rPr>
      </w:pPr>
    </w:p>
    <w:p w14:paraId="67BF0E12" w14:textId="77777777" w:rsidR="00D45482" w:rsidRPr="00D45482" w:rsidRDefault="00D45482" w:rsidP="00D45482">
      <w:pPr>
        <w:rPr>
          <w:sz w:val="24"/>
        </w:rPr>
      </w:pPr>
      <w:r w:rsidRPr="00D45482">
        <w:rPr>
          <w:sz w:val="24"/>
        </w:rPr>
        <w:t>________________ _________, ________</w:t>
      </w:r>
      <w:proofErr w:type="gramStart"/>
      <w:r w:rsidRPr="00D45482">
        <w:rPr>
          <w:sz w:val="24"/>
        </w:rPr>
        <w:t>_  №</w:t>
      </w:r>
      <w:proofErr w:type="gramEnd"/>
      <w:r w:rsidRPr="00D45482">
        <w:rPr>
          <w:sz w:val="24"/>
        </w:rPr>
        <w:t xml:space="preserve"> ___________________, зарегистрированным по адресу: ___________, ___________</w:t>
      </w:r>
    </w:p>
    <w:p w14:paraId="278BB0FE" w14:textId="77777777" w:rsidR="00D45482" w:rsidRPr="00D45482" w:rsidRDefault="00D45482" w:rsidP="00D45482">
      <w:pPr>
        <w:rPr>
          <w:sz w:val="24"/>
        </w:rPr>
      </w:pPr>
      <w:r w:rsidRPr="00D45482">
        <w:rPr>
          <w:sz w:val="24"/>
        </w:rPr>
        <w:t xml:space="preserve">(далее – </w:t>
      </w:r>
      <w:r w:rsidRPr="00D45482">
        <w:rPr>
          <w:b/>
          <w:sz w:val="24"/>
        </w:rPr>
        <w:t>«Займодавец»</w:t>
      </w:r>
      <w:r w:rsidRPr="00D45482">
        <w:rPr>
          <w:sz w:val="24"/>
        </w:rPr>
        <w:t>)</w:t>
      </w:r>
    </w:p>
    <w:p w14:paraId="3511BBB1" w14:textId="77777777" w:rsidR="00D45482" w:rsidRPr="00D45482" w:rsidRDefault="00D45482" w:rsidP="00D45482">
      <w:pPr>
        <w:spacing w:before="120" w:after="120"/>
        <w:rPr>
          <w:b/>
          <w:sz w:val="24"/>
        </w:rPr>
      </w:pPr>
      <w:r w:rsidRPr="00D45482">
        <w:rPr>
          <w:b/>
          <w:sz w:val="24"/>
        </w:rPr>
        <w:t>и</w:t>
      </w:r>
    </w:p>
    <w:p w14:paraId="045A50B8" w14:textId="77777777" w:rsidR="00D45482" w:rsidRPr="00D45482" w:rsidRDefault="00D45482" w:rsidP="00D45482">
      <w:pPr>
        <w:rPr>
          <w:sz w:val="24"/>
        </w:rPr>
      </w:pPr>
      <w:r w:rsidRPr="00D45482">
        <w:rPr>
          <w:sz w:val="24"/>
        </w:rPr>
        <w:t>________________ _________, ________</w:t>
      </w:r>
      <w:proofErr w:type="gramStart"/>
      <w:r w:rsidRPr="00D45482">
        <w:rPr>
          <w:sz w:val="24"/>
        </w:rPr>
        <w:t>_  №</w:t>
      </w:r>
      <w:proofErr w:type="gramEnd"/>
      <w:r w:rsidRPr="00D45482">
        <w:rPr>
          <w:sz w:val="24"/>
        </w:rPr>
        <w:t xml:space="preserve"> ___________________, зарегистрированным по адресу: ___________, ___________</w:t>
      </w:r>
    </w:p>
    <w:p w14:paraId="17D74709" w14:textId="77777777" w:rsidR="00D45482" w:rsidRPr="00D45482" w:rsidRDefault="00D45482" w:rsidP="00D45482">
      <w:pPr>
        <w:rPr>
          <w:sz w:val="24"/>
        </w:rPr>
      </w:pPr>
      <w:r w:rsidRPr="00D45482">
        <w:rPr>
          <w:sz w:val="24"/>
        </w:rPr>
        <w:t xml:space="preserve">(далее – </w:t>
      </w:r>
      <w:r w:rsidRPr="00D45482">
        <w:rPr>
          <w:b/>
          <w:sz w:val="24"/>
        </w:rPr>
        <w:t>«Заёмщик»</w:t>
      </w:r>
      <w:r w:rsidRPr="00D45482">
        <w:rPr>
          <w:sz w:val="24"/>
        </w:rPr>
        <w:t>).</w:t>
      </w:r>
    </w:p>
    <w:p w14:paraId="38CCF3D8" w14:textId="77777777" w:rsidR="00D45482" w:rsidRPr="00D45482" w:rsidRDefault="00D45482" w:rsidP="00D45482">
      <w:pPr>
        <w:rPr>
          <w:sz w:val="24"/>
        </w:rPr>
      </w:pPr>
    </w:p>
    <w:p w14:paraId="29B37B90" w14:textId="77777777" w:rsidR="00D45482" w:rsidRPr="00D45482" w:rsidRDefault="00D45482" w:rsidP="00D45482">
      <w:pPr>
        <w:rPr>
          <w:sz w:val="24"/>
        </w:rPr>
      </w:pPr>
      <w:r w:rsidRPr="00D45482">
        <w:rPr>
          <w:sz w:val="24"/>
        </w:rPr>
        <w:t>Займодавец и Заёмщик совместно именуются Стороны, а по отдельности Сторона.</w:t>
      </w:r>
      <w:r w:rsidRPr="00D45482">
        <w:rPr>
          <w:sz w:val="24"/>
        </w:rPr>
        <w:tab/>
      </w:r>
    </w:p>
    <w:p w14:paraId="659811D6" w14:textId="77777777" w:rsidR="00D45482" w:rsidRPr="00D45482" w:rsidRDefault="00D45482" w:rsidP="00D45482">
      <w:pPr>
        <w:keepNext/>
        <w:numPr>
          <w:ilvl w:val="0"/>
          <w:numId w:val="1"/>
        </w:numPr>
        <w:tabs>
          <w:tab w:val="left" w:pos="567"/>
        </w:tabs>
        <w:spacing w:before="240" w:after="120"/>
        <w:outlineLvl w:val="0"/>
        <w:rPr>
          <w:b/>
          <w:kern w:val="40"/>
          <w:sz w:val="24"/>
        </w:rPr>
      </w:pPr>
      <w:r w:rsidRPr="00D45482">
        <w:rPr>
          <w:b/>
          <w:kern w:val="40"/>
          <w:sz w:val="24"/>
        </w:rPr>
        <w:tab/>
        <w:t>Предмет Договора</w:t>
      </w:r>
    </w:p>
    <w:p w14:paraId="15F1265F" w14:textId="77777777" w:rsidR="00D45482" w:rsidRPr="00D45482" w:rsidRDefault="00D45482" w:rsidP="00D45482">
      <w:pPr>
        <w:numPr>
          <w:ilvl w:val="1"/>
          <w:numId w:val="1"/>
        </w:numPr>
        <w:spacing w:after="75"/>
        <w:ind w:left="567" w:hanging="567"/>
        <w:jc w:val="both"/>
        <w:rPr>
          <w:sz w:val="24"/>
        </w:rPr>
      </w:pPr>
      <w:r w:rsidRPr="00D45482">
        <w:rPr>
          <w:sz w:val="24"/>
        </w:rPr>
        <w:t xml:space="preserve">В соответствии с настоящим Договором Займодавец обязуется передать в собственность Заёмщика денежные средства в размере </w:t>
      </w:r>
      <w:r w:rsidRPr="00D45482">
        <w:rPr>
          <w:sz w:val="24"/>
        </w:rPr>
        <w:softHyphen/>
      </w:r>
      <w:r w:rsidRPr="00D45482">
        <w:rPr>
          <w:sz w:val="24"/>
        </w:rPr>
        <w:softHyphen/>
      </w:r>
      <w:r w:rsidRPr="00D45482">
        <w:rPr>
          <w:sz w:val="24"/>
        </w:rPr>
        <w:softHyphen/>
        <w:t>_______ рублей 00 копеек (далее — «Сумма займа»), а Заёмщик обязуется возвратить Займодавцу Сумму займа в порядке и сроки, предусмотренные настоящим Договором.</w:t>
      </w:r>
    </w:p>
    <w:p w14:paraId="5F59C601" w14:textId="77777777" w:rsidR="00D45482" w:rsidRPr="00D45482" w:rsidRDefault="00D45482" w:rsidP="00D45482">
      <w:pPr>
        <w:numPr>
          <w:ilvl w:val="1"/>
          <w:numId w:val="1"/>
        </w:numPr>
        <w:spacing w:after="75"/>
        <w:ind w:left="567" w:hanging="567"/>
        <w:jc w:val="both"/>
        <w:rPr>
          <w:sz w:val="24"/>
        </w:rPr>
      </w:pPr>
      <w:r w:rsidRPr="00D45482">
        <w:rPr>
          <w:sz w:val="24"/>
        </w:rPr>
        <w:t>Заёмщик обязуется выплачивать Займодавцу вознаграждение в размере _________ рублей 00 копеек за каждый календарный месяц пользования Суммой займа (далее - «Вознаграждение»).</w:t>
      </w:r>
    </w:p>
    <w:p w14:paraId="120DF6BF" w14:textId="77777777" w:rsidR="00D45482" w:rsidRPr="00D45482" w:rsidRDefault="00D45482" w:rsidP="00D45482">
      <w:pPr>
        <w:numPr>
          <w:ilvl w:val="1"/>
          <w:numId w:val="1"/>
        </w:numPr>
        <w:spacing w:after="75"/>
        <w:ind w:left="567" w:hanging="567"/>
        <w:jc w:val="both"/>
        <w:rPr>
          <w:sz w:val="24"/>
        </w:rPr>
      </w:pPr>
      <w:r w:rsidRPr="00D45482">
        <w:rPr>
          <w:sz w:val="24"/>
        </w:rPr>
        <w:t>Заёмщик обязан выплачивать Вознаграждение ежемесячно.</w:t>
      </w:r>
    </w:p>
    <w:p w14:paraId="3CBFC3D2" w14:textId="77777777" w:rsidR="00D45482" w:rsidRPr="00D45482" w:rsidRDefault="00D45482" w:rsidP="00D45482">
      <w:pPr>
        <w:numPr>
          <w:ilvl w:val="1"/>
          <w:numId w:val="1"/>
        </w:numPr>
        <w:spacing w:after="75"/>
        <w:ind w:left="567" w:hanging="567"/>
        <w:jc w:val="both"/>
        <w:rPr>
          <w:sz w:val="24"/>
        </w:rPr>
      </w:pPr>
      <w:r w:rsidRPr="00D45482">
        <w:rPr>
          <w:sz w:val="24"/>
        </w:rPr>
        <w:t>Заёмщик обязуется возвратить Сумму займа до ___ __________ 20__ г. Заёмщик вправе возвратить Сумму займа досрочно только с письменного согласия Займодавца.</w:t>
      </w:r>
    </w:p>
    <w:p w14:paraId="23C81F3D" w14:textId="77777777" w:rsidR="00D45482" w:rsidRPr="00D45482" w:rsidRDefault="00D45482" w:rsidP="00D45482">
      <w:pPr>
        <w:keepNext/>
        <w:numPr>
          <w:ilvl w:val="0"/>
          <w:numId w:val="1"/>
        </w:numPr>
        <w:tabs>
          <w:tab w:val="left" w:pos="567"/>
        </w:tabs>
        <w:spacing w:before="240" w:after="120"/>
        <w:outlineLvl w:val="0"/>
        <w:rPr>
          <w:b/>
          <w:kern w:val="40"/>
          <w:sz w:val="24"/>
        </w:rPr>
      </w:pPr>
      <w:r w:rsidRPr="00D45482">
        <w:rPr>
          <w:b/>
          <w:kern w:val="40"/>
          <w:sz w:val="24"/>
        </w:rPr>
        <w:tab/>
        <w:t>Права и обязанности сторон</w:t>
      </w:r>
    </w:p>
    <w:p w14:paraId="4F6339BB" w14:textId="77777777" w:rsidR="00D45482" w:rsidRPr="00D45482" w:rsidRDefault="00D45482" w:rsidP="00D45482">
      <w:pPr>
        <w:numPr>
          <w:ilvl w:val="1"/>
          <w:numId w:val="1"/>
        </w:numPr>
        <w:spacing w:after="75"/>
        <w:ind w:left="567" w:hanging="567"/>
        <w:jc w:val="both"/>
        <w:rPr>
          <w:sz w:val="24"/>
        </w:rPr>
      </w:pPr>
      <w:r w:rsidRPr="00D45482">
        <w:rPr>
          <w:sz w:val="24"/>
        </w:rPr>
        <w:t>В течение срока действия настоящего Договора Займодавец:</w:t>
      </w:r>
    </w:p>
    <w:p w14:paraId="2CAA9B38" w14:textId="77777777" w:rsidR="00D45482" w:rsidRPr="00D45482" w:rsidRDefault="00D45482" w:rsidP="00D45482">
      <w:pPr>
        <w:numPr>
          <w:ilvl w:val="2"/>
          <w:numId w:val="1"/>
        </w:numPr>
        <w:tabs>
          <w:tab w:val="num" w:pos="993"/>
        </w:tabs>
        <w:spacing w:after="75"/>
        <w:ind w:left="993" w:hanging="709"/>
        <w:jc w:val="both"/>
        <w:rPr>
          <w:sz w:val="24"/>
        </w:rPr>
      </w:pPr>
      <w:r w:rsidRPr="00D45482">
        <w:rPr>
          <w:sz w:val="24"/>
        </w:rPr>
        <w:t>вправе требовать возврата переданной Суммы займа в порядке и сроки, предусмотренные настоящим Договором;</w:t>
      </w:r>
    </w:p>
    <w:p w14:paraId="2811767B" w14:textId="77777777" w:rsidR="00D45482" w:rsidRPr="00D45482" w:rsidRDefault="00D45482" w:rsidP="00D45482">
      <w:pPr>
        <w:numPr>
          <w:ilvl w:val="2"/>
          <w:numId w:val="1"/>
        </w:numPr>
        <w:tabs>
          <w:tab w:val="num" w:pos="993"/>
        </w:tabs>
        <w:spacing w:after="75"/>
        <w:ind w:left="993" w:hanging="709"/>
        <w:jc w:val="both"/>
        <w:rPr>
          <w:sz w:val="24"/>
        </w:rPr>
      </w:pPr>
      <w:r w:rsidRPr="00D45482">
        <w:rPr>
          <w:sz w:val="24"/>
        </w:rPr>
        <w:t>вправе требовать выплаты Вознаграждения в порядке и сроки, предусмотренные настоящим Договором;</w:t>
      </w:r>
    </w:p>
    <w:p w14:paraId="40FB1CEF" w14:textId="77777777" w:rsidR="00D45482" w:rsidRPr="00D45482" w:rsidRDefault="00D45482" w:rsidP="00D45482">
      <w:pPr>
        <w:numPr>
          <w:ilvl w:val="2"/>
          <w:numId w:val="1"/>
        </w:numPr>
        <w:tabs>
          <w:tab w:val="num" w:pos="993"/>
        </w:tabs>
        <w:spacing w:after="75"/>
        <w:ind w:left="993" w:hanging="709"/>
        <w:jc w:val="both"/>
        <w:rPr>
          <w:sz w:val="24"/>
        </w:rPr>
      </w:pPr>
      <w:r w:rsidRPr="00D45482">
        <w:rPr>
          <w:sz w:val="24"/>
        </w:rPr>
        <w:t>обязан передать Заёмщику Сумму займа, указанную в настоящем Договоре;</w:t>
      </w:r>
    </w:p>
    <w:p w14:paraId="7C91C4E7" w14:textId="77777777" w:rsidR="00D45482" w:rsidRPr="00D45482" w:rsidRDefault="00D45482" w:rsidP="00D45482">
      <w:pPr>
        <w:numPr>
          <w:ilvl w:val="2"/>
          <w:numId w:val="1"/>
        </w:numPr>
        <w:tabs>
          <w:tab w:val="num" w:pos="993"/>
        </w:tabs>
        <w:spacing w:after="75"/>
        <w:ind w:left="993" w:hanging="709"/>
        <w:jc w:val="both"/>
        <w:rPr>
          <w:sz w:val="24"/>
        </w:rPr>
      </w:pPr>
      <w:r w:rsidRPr="00D45482">
        <w:rPr>
          <w:sz w:val="24"/>
        </w:rPr>
        <w:t>осуществляет иные права и несет иные обязанности, необходимые для надлежащего исполнения настоящего Договора.</w:t>
      </w:r>
    </w:p>
    <w:p w14:paraId="7F3BC814" w14:textId="77777777" w:rsidR="00D45482" w:rsidRPr="00D45482" w:rsidRDefault="00D45482" w:rsidP="00D45482">
      <w:pPr>
        <w:numPr>
          <w:ilvl w:val="1"/>
          <w:numId w:val="1"/>
        </w:numPr>
        <w:spacing w:after="75"/>
        <w:ind w:left="567" w:hanging="567"/>
        <w:jc w:val="both"/>
        <w:rPr>
          <w:sz w:val="24"/>
        </w:rPr>
      </w:pPr>
      <w:r w:rsidRPr="00D45482">
        <w:rPr>
          <w:sz w:val="24"/>
        </w:rPr>
        <w:t>В течение срока действия настоящего Договора Заёмщик:</w:t>
      </w:r>
    </w:p>
    <w:p w14:paraId="33779257" w14:textId="77777777" w:rsidR="00D45482" w:rsidRPr="00D45482" w:rsidRDefault="00D45482" w:rsidP="00D45482">
      <w:pPr>
        <w:numPr>
          <w:ilvl w:val="2"/>
          <w:numId w:val="1"/>
        </w:numPr>
        <w:tabs>
          <w:tab w:val="num" w:pos="993"/>
        </w:tabs>
        <w:spacing w:after="75"/>
        <w:ind w:left="993" w:hanging="709"/>
        <w:jc w:val="both"/>
        <w:rPr>
          <w:sz w:val="24"/>
        </w:rPr>
      </w:pPr>
      <w:r w:rsidRPr="00D45482">
        <w:rPr>
          <w:sz w:val="24"/>
        </w:rPr>
        <w:t>вправе требовать передачи Суммы займа в порядке и сроки, предусмотренные настоящим Договором;</w:t>
      </w:r>
    </w:p>
    <w:p w14:paraId="0D35DCD0" w14:textId="77777777" w:rsidR="00D45482" w:rsidRPr="00D45482" w:rsidRDefault="00D45482" w:rsidP="00D45482">
      <w:pPr>
        <w:numPr>
          <w:ilvl w:val="2"/>
          <w:numId w:val="1"/>
        </w:numPr>
        <w:tabs>
          <w:tab w:val="num" w:pos="993"/>
        </w:tabs>
        <w:spacing w:after="75"/>
        <w:ind w:left="993" w:hanging="709"/>
        <w:jc w:val="both"/>
        <w:rPr>
          <w:sz w:val="24"/>
        </w:rPr>
      </w:pPr>
      <w:r w:rsidRPr="00D45482">
        <w:rPr>
          <w:sz w:val="24"/>
        </w:rPr>
        <w:t>обязан возвратить Сумму займа в порядке и сроки, предусмотренные настоящим Договором;</w:t>
      </w:r>
    </w:p>
    <w:p w14:paraId="6664DCCB" w14:textId="77777777" w:rsidR="00D45482" w:rsidRPr="00D45482" w:rsidRDefault="00D45482" w:rsidP="00D45482">
      <w:pPr>
        <w:numPr>
          <w:ilvl w:val="2"/>
          <w:numId w:val="1"/>
        </w:numPr>
        <w:tabs>
          <w:tab w:val="num" w:pos="993"/>
        </w:tabs>
        <w:spacing w:after="75"/>
        <w:ind w:left="993" w:hanging="709"/>
        <w:jc w:val="both"/>
        <w:rPr>
          <w:sz w:val="24"/>
        </w:rPr>
      </w:pPr>
      <w:r w:rsidRPr="00D45482">
        <w:rPr>
          <w:sz w:val="24"/>
        </w:rPr>
        <w:t>обязан выплачивать Вознаграждение в порядке и сроки, предусмотренные настоящим Договором;</w:t>
      </w:r>
    </w:p>
    <w:p w14:paraId="467751A8" w14:textId="77777777" w:rsidR="00D45482" w:rsidRPr="00D45482" w:rsidRDefault="00D45482" w:rsidP="00D45482">
      <w:pPr>
        <w:spacing w:after="75"/>
        <w:jc w:val="both"/>
        <w:rPr>
          <w:sz w:val="24"/>
        </w:rPr>
      </w:pPr>
    </w:p>
    <w:p w14:paraId="6A8461CF" w14:textId="77777777" w:rsidR="00D45482" w:rsidRPr="00D45482" w:rsidRDefault="00D45482" w:rsidP="00D45482">
      <w:pPr>
        <w:numPr>
          <w:ilvl w:val="2"/>
          <w:numId w:val="1"/>
        </w:numPr>
        <w:tabs>
          <w:tab w:val="num" w:pos="993"/>
        </w:tabs>
        <w:spacing w:after="75"/>
        <w:ind w:left="993" w:hanging="709"/>
        <w:jc w:val="both"/>
        <w:rPr>
          <w:sz w:val="24"/>
        </w:rPr>
      </w:pPr>
      <w:r w:rsidRPr="00D45482">
        <w:rPr>
          <w:sz w:val="24"/>
        </w:rPr>
        <w:t>осуществляет иные права и несет иные обязанности, необходимые для надлежащего исполнения настоящего Договора.</w:t>
      </w:r>
    </w:p>
    <w:p w14:paraId="73A942D9" w14:textId="77777777" w:rsidR="00D45482" w:rsidRPr="00D45482" w:rsidRDefault="00D45482" w:rsidP="00D45482">
      <w:pPr>
        <w:keepNext/>
        <w:numPr>
          <w:ilvl w:val="0"/>
          <w:numId w:val="1"/>
        </w:numPr>
        <w:tabs>
          <w:tab w:val="left" w:pos="567"/>
        </w:tabs>
        <w:spacing w:before="240" w:after="120"/>
        <w:outlineLvl w:val="0"/>
        <w:rPr>
          <w:b/>
          <w:kern w:val="40"/>
          <w:sz w:val="24"/>
        </w:rPr>
      </w:pPr>
      <w:r w:rsidRPr="00D45482">
        <w:rPr>
          <w:b/>
          <w:kern w:val="40"/>
          <w:sz w:val="24"/>
        </w:rPr>
        <w:tab/>
        <w:t>Порядок исполнения Договора</w:t>
      </w:r>
    </w:p>
    <w:p w14:paraId="3F767A50" w14:textId="77777777" w:rsidR="00D45482" w:rsidRPr="00D45482" w:rsidRDefault="00D45482" w:rsidP="00D45482">
      <w:pPr>
        <w:numPr>
          <w:ilvl w:val="1"/>
          <w:numId w:val="1"/>
        </w:numPr>
        <w:spacing w:after="75"/>
        <w:ind w:left="567" w:hanging="567"/>
        <w:jc w:val="both"/>
        <w:rPr>
          <w:sz w:val="24"/>
        </w:rPr>
      </w:pPr>
      <w:r w:rsidRPr="00D45482">
        <w:rPr>
          <w:sz w:val="24"/>
        </w:rPr>
        <w:t>Займодавец обязан передать Заёмщику Сумму займа непосредственно после подписания настоящего Договора.</w:t>
      </w:r>
    </w:p>
    <w:p w14:paraId="3F3F3617" w14:textId="77777777" w:rsidR="00D45482" w:rsidRPr="00D45482" w:rsidRDefault="00D45482" w:rsidP="00D45482">
      <w:pPr>
        <w:numPr>
          <w:ilvl w:val="1"/>
          <w:numId w:val="1"/>
        </w:numPr>
        <w:spacing w:after="75"/>
        <w:ind w:left="567" w:hanging="567"/>
        <w:jc w:val="both"/>
        <w:rPr>
          <w:sz w:val="24"/>
        </w:rPr>
      </w:pPr>
      <w:r w:rsidRPr="00D45482">
        <w:rPr>
          <w:sz w:val="24"/>
        </w:rPr>
        <w:t>Возврат Суммы займа Займодавцу осуществляется тем же способом, что и её передача.</w:t>
      </w:r>
    </w:p>
    <w:p w14:paraId="770AE0D3" w14:textId="77777777" w:rsidR="00D45482" w:rsidRPr="00D45482" w:rsidRDefault="00D45482" w:rsidP="00D45482">
      <w:pPr>
        <w:numPr>
          <w:ilvl w:val="1"/>
          <w:numId w:val="1"/>
        </w:numPr>
        <w:spacing w:after="75"/>
        <w:ind w:left="567" w:hanging="567"/>
        <w:jc w:val="both"/>
        <w:rPr>
          <w:sz w:val="24"/>
        </w:rPr>
      </w:pPr>
      <w:r w:rsidRPr="00D45482">
        <w:rPr>
          <w:sz w:val="24"/>
        </w:rPr>
        <w:t xml:space="preserve">Исчисление сроков, необходимых для расчета Вознаграждения, начинается на следующий день после передачи Суммы займа Заёмщику. Неполный месяц, в течение которого Сумма займа </w:t>
      </w:r>
      <w:r w:rsidRPr="00D45482">
        <w:rPr>
          <w:sz w:val="24"/>
        </w:rPr>
        <w:lastRenderedPageBreak/>
        <w:t>находилась в собственности Заёмщика, считается, для целей исчисления Вознаграждения, как полный месяц.</w:t>
      </w:r>
    </w:p>
    <w:p w14:paraId="77600200" w14:textId="77777777" w:rsidR="00D45482" w:rsidRPr="00D45482" w:rsidRDefault="00D45482" w:rsidP="00D45482">
      <w:pPr>
        <w:numPr>
          <w:ilvl w:val="1"/>
          <w:numId w:val="1"/>
        </w:numPr>
        <w:spacing w:after="75"/>
        <w:ind w:left="567" w:hanging="567"/>
        <w:jc w:val="both"/>
        <w:rPr>
          <w:sz w:val="24"/>
        </w:rPr>
      </w:pPr>
      <w:r w:rsidRPr="00D45482">
        <w:rPr>
          <w:sz w:val="24"/>
        </w:rPr>
        <w:t>Выплата Вознаграждения осуществляется посредством перечисления денежных средств на расчетный счет Займодавца, указанный в настоящем Договоре, не позднее 5 числа месяца, следующего за месяцем, в течение которого Сумма займа находилась в собственности Заёмщика. Обязанность Заёмщика по уплате Вознаграждения считается исполненной с момента зачисления Вознаграждения на счет Займодавца.</w:t>
      </w:r>
    </w:p>
    <w:p w14:paraId="3939A3E0" w14:textId="77777777" w:rsidR="00D45482" w:rsidRPr="00D45482" w:rsidRDefault="00D45482" w:rsidP="00D45482">
      <w:pPr>
        <w:numPr>
          <w:ilvl w:val="1"/>
          <w:numId w:val="1"/>
        </w:numPr>
        <w:spacing w:after="75"/>
        <w:ind w:left="567" w:hanging="567"/>
        <w:jc w:val="both"/>
        <w:rPr>
          <w:sz w:val="24"/>
        </w:rPr>
      </w:pPr>
      <w:r w:rsidRPr="00D45482">
        <w:rPr>
          <w:sz w:val="24"/>
        </w:rPr>
        <w:t>Выплата штрафов и неустоек, предусмотренных настоящим Договором, осуществляется в том же порядке, что и выплата Вознаграждения.</w:t>
      </w:r>
    </w:p>
    <w:p w14:paraId="7350952C" w14:textId="77777777" w:rsidR="00D45482" w:rsidRPr="00D45482" w:rsidRDefault="00D45482" w:rsidP="00D45482">
      <w:pPr>
        <w:keepNext/>
        <w:numPr>
          <w:ilvl w:val="0"/>
          <w:numId w:val="1"/>
        </w:numPr>
        <w:tabs>
          <w:tab w:val="left" w:pos="567"/>
        </w:tabs>
        <w:spacing w:before="240" w:after="120"/>
        <w:outlineLvl w:val="0"/>
        <w:rPr>
          <w:b/>
          <w:kern w:val="40"/>
          <w:sz w:val="24"/>
        </w:rPr>
      </w:pPr>
      <w:r w:rsidRPr="00D45482">
        <w:rPr>
          <w:b/>
          <w:kern w:val="40"/>
          <w:sz w:val="24"/>
        </w:rPr>
        <w:tab/>
        <w:t>Ответственность сторон</w:t>
      </w:r>
    </w:p>
    <w:p w14:paraId="7577C027" w14:textId="77777777" w:rsidR="00D45482" w:rsidRPr="00D45482" w:rsidRDefault="00D45482" w:rsidP="00D45482">
      <w:pPr>
        <w:numPr>
          <w:ilvl w:val="1"/>
          <w:numId w:val="1"/>
        </w:numPr>
        <w:spacing w:after="75"/>
        <w:ind w:left="567" w:hanging="567"/>
        <w:jc w:val="both"/>
        <w:rPr>
          <w:sz w:val="24"/>
        </w:rPr>
      </w:pPr>
      <w:r w:rsidRPr="00D45482">
        <w:rPr>
          <w:sz w:val="24"/>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E138C16" w14:textId="77777777" w:rsidR="00D45482" w:rsidRPr="00D45482" w:rsidRDefault="00D45482" w:rsidP="00D45482">
      <w:pPr>
        <w:keepNext/>
        <w:numPr>
          <w:ilvl w:val="0"/>
          <w:numId w:val="1"/>
        </w:numPr>
        <w:tabs>
          <w:tab w:val="left" w:pos="567"/>
        </w:tabs>
        <w:spacing w:before="240" w:after="120"/>
        <w:outlineLvl w:val="0"/>
        <w:rPr>
          <w:b/>
          <w:kern w:val="40"/>
          <w:sz w:val="24"/>
        </w:rPr>
      </w:pPr>
      <w:r w:rsidRPr="00D45482">
        <w:rPr>
          <w:b/>
          <w:kern w:val="40"/>
          <w:sz w:val="24"/>
        </w:rPr>
        <w:tab/>
        <w:t>Изменение и расторжение Договора</w:t>
      </w:r>
    </w:p>
    <w:p w14:paraId="1EF1DB78" w14:textId="77777777" w:rsidR="00D45482" w:rsidRPr="00D45482" w:rsidRDefault="00D45482" w:rsidP="00D45482">
      <w:pPr>
        <w:numPr>
          <w:ilvl w:val="1"/>
          <w:numId w:val="1"/>
        </w:numPr>
        <w:spacing w:after="75"/>
        <w:ind w:left="567" w:hanging="567"/>
        <w:jc w:val="both"/>
        <w:rPr>
          <w:sz w:val="24"/>
        </w:rPr>
      </w:pPr>
      <w:r w:rsidRPr="00D45482">
        <w:rPr>
          <w:sz w:val="24"/>
        </w:rPr>
        <w:t>Настоящий договор может быть изменен по взаимному согласию Сторон посредством составления дополнительного соглашения, подписанного Сторонами.</w:t>
      </w:r>
    </w:p>
    <w:p w14:paraId="3F7D5C44" w14:textId="77777777" w:rsidR="00D45482" w:rsidRPr="00D45482" w:rsidRDefault="00D45482" w:rsidP="00D45482">
      <w:pPr>
        <w:numPr>
          <w:ilvl w:val="1"/>
          <w:numId w:val="1"/>
        </w:numPr>
        <w:spacing w:after="75"/>
        <w:ind w:left="567" w:hanging="567"/>
        <w:jc w:val="both"/>
        <w:rPr>
          <w:sz w:val="24"/>
        </w:rPr>
      </w:pPr>
      <w:r w:rsidRPr="00D45482">
        <w:rPr>
          <w:sz w:val="24"/>
        </w:rPr>
        <w:t>Стороны могут расторгнуть настоящий Договор по взаимному согласию или по основаниям, предусмотренным действующим законодательством Российской Федерации.</w:t>
      </w:r>
    </w:p>
    <w:p w14:paraId="47497618" w14:textId="77777777" w:rsidR="00D45482" w:rsidRPr="00D45482" w:rsidRDefault="00D45482" w:rsidP="00D45482">
      <w:pPr>
        <w:keepNext/>
        <w:numPr>
          <w:ilvl w:val="0"/>
          <w:numId w:val="1"/>
        </w:numPr>
        <w:tabs>
          <w:tab w:val="left" w:pos="567"/>
        </w:tabs>
        <w:spacing w:before="240" w:after="120"/>
        <w:outlineLvl w:val="0"/>
        <w:rPr>
          <w:b/>
          <w:kern w:val="40"/>
          <w:sz w:val="24"/>
        </w:rPr>
      </w:pPr>
      <w:r w:rsidRPr="00D45482">
        <w:rPr>
          <w:b/>
          <w:kern w:val="40"/>
          <w:sz w:val="24"/>
        </w:rPr>
        <w:tab/>
        <w:t>Разрешение споров</w:t>
      </w:r>
    </w:p>
    <w:p w14:paraId="684444F1" w14:textId="77777777" w:rsidR="00D45482" w:rsidRPr="00D45482" w:rsidRDefault="00D45482" w:rsidP="00D45482">
      <w:pPr>
        <w:numPr>
          <w:ilvl w:val="1"/>
          <w:numId w:val="1"/>
        </w:numPr>
        <w:spacing w:after="75"/>
        <w:ind w:left="567" w:hanging="567"/>
        <w:jc w:val="both"/>
        <w:rPr>
          <w:sz w:val="24"/>
        </w:rPr>
      </w:pPr>
      <w:r w:rsidRPr="00D45482">
        <w:rPr>
          <w:sz w:val="24"/>
        </w:rPr>
        <w:t>Все споры и разногласия Сторон, вытекающие из настоящего Договора, при невозможности их урегулирования путем переговоров, разрешаются в претензионном порядке.</w:t>
      </w:r>
    </w:p>
    <w:p w14:paraId="1E15C3AB" w14:textId="77777777" w:rsidR="00D45482" w:rsidRPr="00D45482" w:rsidRDefault="00D45482" w:rsidP="00D45482">
      <w:pPr>
        <w:numPr>
          <w:ilvl w:val="1"/>
          <w:numId w:val="1"/>
        </w:numPr>
        <w:spacing w:after="75"/>
        <w:ind w:left="567" w:hanging="567"/>
        <w:jc w:val="both"/>
        <w:rPr>
          <w:sz w:val="24"/>
        </w:rPr>
      </w:pPr>
      <w:r w:rsidRPr="00D45482">
        <w:rPr>
          <w:sz w:val="24"/>
        </w:rPr>
        <w:t>При невозможности урегулирования споров и разногласий в претензионном порядке, такие споры и разногласия подлежат разрешению в соответствии с требованиями материального права Российской Федерации.</w:t>
      </w:r>
    </w:p>
    <w:p w14:paraId="44004319" w14:textId="77777777" w:rsidR="00D45482" w:rsidRPr="00D45482" w:rsidRDefault="00D45482" w:rsidP="00D45482">
      <w:pPr>
        <w:keepNext/>
        <w:numPr>
          <w:ilvl w:val="0"/>
          <w:numId w:val="1"/>
        </w:numPr>
        <w:tabs>
          <w:tab w:val="left" w:pos="567"/>
        </w:tabs>
        <w:spacing w:before="240" w:after="120"/>
        <w:outlineLvl w:val="0"/>
        <w:rPr>
          <w:b/>
          <w:kern w:val="40"/>
          <w:sz w:val="24"/>
        </w:rPr>
      </w:pPr>
      <w:r w:rsidRPr="00D45482">
        <w:rPr>
          <w:b/>
          <w:kern w:val="40"/>
          <w:sz w:val="24"/>
        </w:rPr>
        <w:tab/>
        <w:t>Заключительные положения</w:t>
      </w:r>
    </w:p>
    <w:p w14:paraId="591AF6F7" w14:textId="77777777" w:rsidR="00D45482" w:rsidRPr="00D45482" w:rsidRDefault="00D45482" w:rsidP="00D45482">
      <w:pPr>
        <w:numPr>
          <w:ilvl w:val="1"/>
          <w:numId w:val="1"/>
        </w:numPr>
        <w:spacing w:after="75"/>
        <w:ind w:left="567" w:hanging="567"/>
        <w:jc w:val="both"/>
        <w:rPr>
          <w:sz w:val="24"/>
        </w:rPr>
      </w:pPr>
      <w:r w:rsidRPr="00D45482">
        <w:rPr>
          <w:sz w:val="24"/>
        </w:rPr>
        <w:t>Настоящий Договор вступает в силу с момента передачи Суммы займа Заёмщику и действует до полного исполнения Сторонами всех своих обязательств.</w:t>
      </w:r>
    </w:p>
    <w:p w14:paraId="7A81363F" w14:textId="77777777" w:rsidR="00D45482" w:rsidRPr="00D45482" w:rsidRDefault="00D45482" w:rsidP="00D45482">
      <w:pPr>
        <w:numPr>
          <w:ilvl w:val="1"/>
          <w:numId w:val="1"/>
        </w:numPr>
        <w:spacing w:after="75"/>
        <w:ind w:left="567" w:hanging="567"/>
        <w:jc w:val="both"/>
        <w:rPr>
          <w:sz w:val="24"/>
        </w:rPr>
      </w:pPr>
      <w:r w:rsidRPr="00D45482">
        <w:rPr>
          <w:sz w:val="24"/>
        </w:rPr>
        <w:t>Все дополнительные соглашения к настоящему Договору являются его неотъемлемой частью.</w:t>
      </w:r>
    </w:p>
    <w:p w14:paraId="4A0B0AE5" w14:textId="77777777" w:rsidR="00D45482" w:rsidRPr="00D45482" w:rsidRDefault="00D45482" w:rsidP="00D45482">
      <w:pPr>
        <w:spacing w:after="75"/>
        <w:jc w:val="both"/>
        <w:rPr>
          <w:sz w:val="24"/>
        </w:rPr>
      </w:pPr>
    </w:p>
    <w:p w14:paraId="24ADBE59" w14:textId="77777777" w:rsidR="00D45482" w:rsidRPr="00D45482" w:rsidRDefault="00D45482" w:rsidP="00D45482">
      <w:pPr>
        <w:numPr>
          <w:ilvl w:val="1"/>
          <w:numId w:val="1"/>
        </w:numPr>
        <w:spacing w:after="75"/>
        <w:ind w:left="567" w:hanging="567"/>
        <w:jc w:val="both"/>
        <w:rPr>
          <w:sz w:val="24"/>
        </w:rPr>
      </w:pPr>
      <w:r w:rsidRPr="00D45482">
        <w:rPr>
          <w:sz w:val="24"/>
        </w:rPr>
        <w:t>Все уведомления, требования, а также вся прочая переписка между Сторонами в рамках настоящего Договора должна осуществляться посредством отправления заказных писем с описью вложений и уведомлением о вручении на адреса Сторон, указанные в настоящем Договоре.</w:t>
      </w:r>
    </w:p>
    <w:p w14:paraId="386C16ED" w14:textId="77777777" w:rsidR="00D45482" w:rsidRPr="00D45482" w:rsidRDefault="00D45482" w:rsidP="00D45482">
      <w:pPr>
        <w:numPr>
          <w:ilvl w:val="1"/>
          <w:numId w:val="1"/>
        </w:numPr>
        <w:spacing w:after="75"/>
        <w:ind w:left="567" w:hanging="567"/>
        <w:jc w:val="both"/>
        <w:rPr>
          <w:sz w:val="24"/>
        </w:rPr>
      </w:pPr>
      <w:r w:rsidRPr="00D45482">
        <w:rPr>
          <w:sz w:val="24"/>
        </w:rPr>
        <w:t>Настоящий Договор составлен в двух одинаковых экземплярах, по одному, для каждой из Сторон.</w:t>
      </w:r>
    </w:p>
    <w:p w14:paraId="25B85D96" w14:textId="77777777" w:rsidR="00D45482" w:rsidRPr="00D45482" w:rsidRDefault="00D45482" w:rsidP="00D45482">
      <w:pPr>
        <w:numPr>
          <w:ilvl w:val="1"/>
          <w:numId w:val="1"/>
        </w:numPr>
        <w:spacing w:after="75"/>
        <w:ind w:left="567" w:hanging="567"/>
        <w:jc w:val="both"/>
        <w:rPr>
          <w:sz w:val="24"/>
        </w:rPr>
      </w:pPr>
      <w:r w:rsidRPr="00D45482">
        <w:rPr>
          <w:sz w:val="24"/>
        </w:rPr>
        <w:t>Стороны обязаны в разумный срок уведомлять друг друга об изменении реквизитов, указанных в настоящем Договоре.</w:t>
      </w:r>
    </w:p>
    <w:p w14:paraId="2CEB1504" w14:textId="77777777" w:rsidR="00D45482" w:rsidRPr="00D45482" w:rsidRDefault="00D45482" w:rsidP="00D45482">
      <w:pPr>
        <w:numPr>
          <w:ilvl w:val="1"/>
          <w:numId w:val="1"/>
        </w:numPr>
        <w:spacing w:after="75"/>
        <w:ind w:left="567" w:hanging="567"/>
        <w:jc w:val="both"/>
        <w:rPr>
          <w:sz w:val="24"/>
        </w:rPr>
      </w:pPr>
      <w:r w:rsidRPr="00D45482">
        <w:rPr>
          <w:sz w:val="24"/>
        </w:rPr>
        <w:t>Если какое-либо из условий или положений Договора будет признано любым судом или органом административной власти компетентной юрисдикции недействительным или неисполнимым, это не повлияет на действительность или возможность принудительного исполнения любых других положений или условий Договора, которые остаются после этого полностью действительными, если иное не предусмотрено законодательством Российской Федерации.</w:t>
      </w:r>
    </w:p>
    <w:p w14:paraId="519205E8" w14:textId="77777777" w:rsidR="00D45482" w:rsidRPr="00D45482" w:rsidRDefault="00D45482" w:rsidP="00D45482">
      <w:pPr>
        <w:numPr>
          <w:ilvl w:val="1"/>
          <w:numId w:val="1"/>
        </w:numPr>
        <w:spacing w:after="75"/>
        <w:ind w:left="567" w:hanging="567"/>
        <w:jc w:val="both"/>
        <w:rPr>
          <w:sz w:val="24"/>
        </w:rPr>
      </w:pPr>
      <w:r w:rsidRPr="00D45482">
        <w:rPr>
          <w:sz w:val="24"/>
        </w:rPr>
        <w:t>Все, что не урегулировано настоящим Договором, регулируется в соответствии с законодательством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45482" w:rsidRPr="00D45482" w14:paraId="26712BC7" w14:textId="77777777" w:rsidTr="00D45482">
        <w:trPr>
          <w:cantSplit/>
        </w:trPr>
        <w:tc>
          <w:tcPr>
            <w:tcW w:w="9571" w:type="dxa"/>
            <w:tcBorders>
              <w:top w:val="nil"/>
              <w:left w:val="nil"/>
              <w:bottom w:val="nil"/>
              <w:right w:val="nil"/>
            </w:tcBorders>
            <w:hideMark/>
          </w:tcPr>
          <w:p w14:paraId="69F96BBF" w14:textId="77777777" w:rsidR="00D45482" w:rsidRPr="00D45482" w:rsidRDefault="00D45482">
            <w:pPr>
              <w:jc w:val="center"/>
              <w:rPr>
                <w:sz w:val="24"/>
              </w:rPr>
            </w:pPr>
            <w:r w:rsidRPr="00D45482">
              <w:rPr>
                <w:sz w:val="14"/>
              </w:rPr>
              <w:lastRenderedPageBreak/>
              <w:br/>
            </w:r>
            <w:r w:rsidRPr="00D45482">
              <w:rPr>
                <w:sz w:val="24"/>
              </w:rPr>
              <w:t>РЕКВИЗИТЫ СТОРОН</w:t>
            </w:r>
            <w:r w:rsidRPr="00D45482">
              <w:rPr>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615"/>
              <w:gridCol w:w="4528"/>
            </w:tblGrid>
            <w:tr w:rsidR="00D45482" w:rsidRPr="00D45482" w14:paraId="31C7A467" w14:textId="77777777">
              <w:trPr>
                <w:cantSplit/>
                <w:trHeight w:val="350"/>
              </w:trPr>
              <w:tc>
                <w:tcPr>
                  <w:tcW w:w="4395" w:type="dxa"/>
                  <w:tcBorders>
                    <w:top w:val="nil"/>
                    <w:left w:val="nil"/>
                    <w:bottom w:val="nil"/>
                    <w:right w:val="nil"/>
                  </w:tcBorders>
                  <w:hideMark/>
                </w:tcPr>
                <w:p w14:paraId="20A76FC1" w14:textId="77777777" w:rsidR="00D45482" w:rsidRPr="00D45482" w:rsidRDefault="00D45482">
                  <w:r w:rsidRPr="00D45482">
                    <w:rPr>
                      <w:b/>
                    </w:rPr>
                    <w:t>Займодавец</w:t>
                  </w:r>
                </w:p>
              </w:tc>
              <w:tc>
                <w:tcPr>
                  <w:tcW w:w="425" w:type="dxa"/>
                  <w:tcBorders>
                    <w:top w:val="nil"/>
                    <w:left w:val="nil"/>
                    <w:bottom w:val="nil"/>
                    <w:right w:val="nil"/>
                  </w:tcBorders>
                </w:tcPr>
                <w:p w14:paraId="52771222" w14:textId="77777777" w:rsidR="00D45482" w:rsidRPr="00D45482" w:rsidRDefault="00D45482">
                  <w:pPr>
                    <w:rPr>
                      <w:sz w:val="24"/>
                    </w:rPr>
                  </w:pPr>
                </w:p>
              </w:tc>
              <w:tc>
                <w:tcPr>
                  <w:tcW w:w="4535" w:type="dxa"/>
                  <w:tcBorders>
                    <w:top w:val="nil"/>
                    <w:left w:val="nil"/>
                    <w:bottom w:val="nil"/>
                    <w:right w:val="nil"/>
                  </w:tcBorders>
                  <w:hideMark/>
                </w:tcPr>
                <w:p w14:paraId="3CFF8615" w14:textId="77777777" w:rsidR="00D45482" w:rsidRPr="00D45482" w:rsidRDefault="00D45482">
                  <w:r w:rsidRPr="00D45482">
                    <w:rPr>
                      <w:b/>
                    </w:rPr>
                    <w:t>Заёмщик</w:t>
                  </w:r>
                </w:p>
              </w:tc>
            </w:tr>
            <w:tr w:rsidR="00D45482" w:rsidRPr="00D45482" w14:paraId="241E6A18" w14:textId="77777777">
              <w:trPr>
                <w:cantSplit/>
                <w:trHeight w:val="350"/>
              </w:trPr>
              <w:tc>
                <w:tcPr>
                  <w:tcW w:w="4395" w:type="dxa"/>
                  <w:tcBorders>
                    <w:top w:val="nil"/>
                    <w:left w:val="nil"/>
                    <w:bottom w:val="nil"/>
                    <w:right w:val="nil"/>
                  </w:tcBorders>
                  <w:hideMark/>
                </w:tcPr>
                <w:p w14:paraId="52FAD5EA" w14:textId="77777777" w:rsidR="00D45482" w:rsidRPr="00D45482" w:rsidRDefault="00D45482">
                  <w:r w:rsidRPr="00D45482">
                    <w:rPr>
                      <w:b/>
                    </w:rPr>
                    <w:t>________________ _________</w:t>
                  </w:r>
                </w:p>
              </w:tc>
              <w:tc>
                <w:tcPr>
                  <w:tcW w:w="425" w:type="dxa"/>
                  <w:tcBorders>
                    <w:top w:val="nil"/>
                    <w:left w:val="nil"/>
                    <w:bottom w:val="nil"/>
                    <w:right w:val="nil"/>
                  </w:tcBorders>
                </w:tcPr>
                <w:p w14:paraId="7BED4B52" w14:textId="77777777" w:rsidR="00D45482" w:rsidRPr="00D45482" w:rsidRDefault="00D45482"/>
              </w:tc>
              <w:tc>
                <w:tcPr>
                  <w:tcW w:w="4535" w:type="dxa"/>
                  <w:tcBorders>
                    <w:top w:val="nil"/>
                    <w:left w:val="nil"/>
                    <w:bottom w:val="nil"/>
                    <w:right w:val="nil"/>
                  </w:tcBorders>
                  <w:hideMark/>
                </w:tcPr>
                <w:p w14:paraId="596F7668" w14:textId="77777777" w:rsidR="00D45482" w:rsidRPr="00D45482" w:rsidRDefault="00D45482">
                  <w:r w:rsidRPr="00D45482">
                    <w:rPr>
                      <w:b/>
                    </w:rPr>
                    <w:t>________________ _________</w:t>
                  </w:r>
                </w:p>
              </w:tc>
            </w:tr>
            <w:tr w:rsidR="00D45482" w:rsidRPr="00D45482" w14:paraId="3F4A4482" w14:textId="77777777">
              <w:trPr>
                <w:cantSplit/>
              </w:trPr>
              <w:tc>
                <w:tcPr>
                  <w:tcW w:w="4077" w:type="dxa"/>
                  <w:tcBorders>
                    <w:top w:val="nil"/>
                    <w:left w:val="nil"/>
                    <w:bottom w:val="nil"/>
                    <w:right w:val="nil"/>
                  </w:tcBorders>
                </w:tcPr>
                <w:p w14:paraId="3DD8ED4A" w14:textId="77777777" w:rsidR="00D45482" w:rsidRPr="00D45482" w:rsidRDefault="00D45482">
                  <w:pPr>
                    <w:tabs>
                      <w:tab w:val="right" w:pos="1618"/>
                      <w:tab w:val="left" w:pos="1760"/>
                    </w:tabs>
                    <w:ind w:left="1760" w:hanging="1760"/>
                    <w:rPr>
                      <w:b/>
                      <w:sz w:val="24"/>
                    </w:rPr>
                  </w:pPr>
                  <w:r w:rsidRPr="00D45482">
                    <w:rPr>
                      <w:b/>
                      <w:sz w:val="24"/>
                    </w:rPr>
                    <w:t>Адрес регистрации:</w:t>
                  </w:r>
                </w:p>
                <w:p w14:paraId="4614102A" w14:textId="77777777" w:rsidR="00D45482" w:rsidRPr="00D45482" w:rsidRDefault="00D45482">
                  <w:pPr>
                    <w:rPr>
                      <w:sz w:val="8"/>
                    </w:rPr>
                  </w:pPr>
                  <w:r w:rsidRPr="00D45482">
                    <w:rPr>
                      <w:sz w:val="24"/>
                    </w:rPr>
                    <w:t>___________, ___________</w:t>
                  </w:r>
                  <w:r w:rsidRPr="00D45482">
                    <w:rPr>
                      <w:sz w:val="24"/>
                    </w:rPr>
                    <w:br/>
                  </w:r>
                </w:p>
                <w:p w14:paraId="0ABD04C3" w14:textId="77777777" w:rsidR="00D45482" w:rsidRPr="00D45482" w:rsidRDefault="00D45482">
                  <w:pPr>
                    <w:tabs>
                      <w:tab w:val="right" w:pos="1618"/>
                      <w:tab w:val="left" w:pos="1760"/>
                    </w:tabs>
                    <w:ind w:left="1760" w:hanging="1760"/>
                    <w:rPr>
                      <w:b/>
                      <w:sz w:val="24"/>
                    </w:rPr>
                  </w:pPr>
                  <w:r w:rsidRPr="00D45482">
                    <w:rPr>
                      <w:b/>
                      <w:sz w:val="24"/>
                    </w:rPr>
                    <w:t>Вид документа:</w:t>
                  </w:r>
                </w:p>
                <w:p w14:paraId="106C56BA" w14:textId="77777777" w:rsidR="00D45482" w:rsidRPr="00D45482" w:rsidRDefault="00D45482">
                  <w:pPr>
                    <w:rPr>
                      <w:sz w:val="8"/>
                    </w:rPr>
                  </w:pPr>
                  <w:r w:rsidRPr="00D45482">
                    <w:rPr>
                      <w:sz w:val="24"/>
                    </w:rPr>
                    <w:t>_________</w:t>
                  </w:r>
                  <w:r w:rsidRPr="00D45482">
                    <w:rPr>
                      <w:sz w:val="24"/>
                    </w:rPr>
                    <w:br/>
                  </w:r>
                </w:p>
                <w:p w14:paraId="2747E5A7" w14:textId="77777777" w:rsidR="00D45482" w:rsidRPr="00D45482" w:rsidRDefault="00D45482">
                  <w:pPr>
                    <w:tabs>
                      <w:tab w:val="right" w:pos="1843"/>
                      <w:tab w:val="left" w:pos="1985"/>
                    </w:tabs>
                    <w:rPr>
                      <w:sz w:val="24"/>
                    </w:rPr>
                  </w:pPr>
                  <w:r w:rsidRPr="00D45482">
                    <w:rPr>
                      <w:b/>
                      <w:sz w:val="24"/>
                    </w:rPr>
                    <w:t>Номер _________</w:t>
                  </w:r>
                  <w:r w:rsidRPr="00D45482">
                    <w:rPr>
                      <w:sz w:val="24"/>
                    </w:rPr>
                    <w:t>: ___________________</w:t>
                  </w:r>
                </w:p>
                <w:p w14:paraId="0C420778" w14:textId="77777777" w:rsidR="00D45482" w:rsidRPr="00D45482" w:rsidRDefault="00D45482">
                  <w:pPr>
                    <w:tabs>
                      <w:tab w:val="right" w:pos="1843"/>
                      <w:tab w:val="left" w:pos="1985"/>
                    </w:tabs>
                    <w:rPr>
                      <w:sz w:val="24"/>
                    </w:rPr>
                  </w:pPr>
                  <w:r w:rsidRPr="00D45482">
                    <w:rPr>
                      <w:b/>
                      <w:sz w:val="24"/>
                    </w:rPr>
                    <w:t>Дата выдачи</w:t>
                  </w:r>
                  <w:r w:rsidRPr="00D45482">
                    <w:rPr>
                      <w:sz w:val="24"/>
                    </w:rPr>
                    <w:t>: ___ _________ ____ г.</w:t>
                  </w:r>
                </w:p>
                <w:p w14:paraId="5C254B3A" w14:textId="77777777" w:rsidR="00D45482" w:rsidRPr="00D45482" w:rsidRDefault="00D45482">
                  <w:pPr>
                    <w:rPr>
                      <w:sz w:val="24"/>
                    </w:rPr>
                  </w:pPr>
                </w:p>
              </w:tc>
              <w:tc>
                <w:tcPr>
                  <w:tcW w:w="708" w:type="dxa"/>
                  <w:tcBorders>
                    <w:top w:val="nil"/>
                    <w:left w:val="nil"/>
                    <w:bottom w:val="nil"/>
                    <w:right w:val="nil"/>
                  </w:tcBorders>
                </w:tcPr>
                <w:p w14:paraId="1DC3D899" w14:textId="77777777" w:rsidR="00D45482" w:rsidRPr="00D45482" w:rsidRDefault="00D45482">
                  <w:pPr>
                    <w:rPr>
                      <w:sz w:val="24"/>
                    </w:rPr>
                  </w:pPr>
                </w:p>
                <w:p w14:paraId="7D5927F7" w14:textId="77777777" w:rsidR="00D45482" w:rsidRPr="00D45482" w:rsidRDefault="00D45482"/>
              </w:tc>
              <w:tc>
                <w:tcPr>
                  <w:tcW w:w="4786" w:type="dxa"/>
                  <w:tcBorders>
                    <w:top w:val="nil"/>
                    <w:left w:val="nil"/>
                    <w:bottom w:val="nil"/>
                    <w:right w:val="nil"/>
                  </w:tcBorders>
                </w:tcPr>
                <w:p w14:paraId="605F2C62" w14:textId="77777777" w:rsidR="00D45482" w:rsidRPr="00D45482" w:rsidRDefault="00D45482">
                  <w:pPr>
                    <w:tabs>
                      <w:tab w:val="right" w:pos="1618"/>
                      <w:tab w:val="left" w:pos="1760"/>
                    </w:tabs>
                    <w:ind w:left="1760" w:hanging="1760"/>
                    <w:rPr>
                      <w:b/>
                      <w:sz w:val="24"/>
                    </w:rPr>
                  </w:pPr>
                  <w:r w:rsidRPr="00D45482">
                    <w:rPr>
                      <w:b/>
                      <w:sz w:val="24"/>
                    </w:rPr>
                    <w:t>Адрес регистрации:</w:t>
                  </w:r>
                </w:p>
                <w:p w14:paraId="3E369CF8" w14:textId="77777777" w:rsidR="00D45482" w:rsidRPr="00D45482" w:rsidRDefault="00D45482">
                  <w:pPr>
                    <w:rPr>
                      <w:sz w:val="8"/>
                    </w:rPr>
                  </w:pPr>
                  <w:r w:rsidRPr="00D45482">
                    <w:rPr>
                      <w:sz w:val="24"/>
                    </w:rPr>
                    <w:t>___________, ___________</w:t>
                  </w:r>
                  <w:r w:rsidRPr="00D45482">
                    <w:rPr>
                      <w:sz w:val="24"/>
                    </w:rPr>
                    <w:br/>
                  </w:r>
                </w:p>
                <w:p w14:paraId="5030A91D" w14:textId="77777777" w:rsidR="00D45482" w:rsidRPr="00D45482" w:rsidRDefault="00D45482">
                  <w:pPr>
                    <w:tabs>
                      <w:tab w:val="right" w:pos="1618"/>
                      <w:tab w:val="left" w:pos="1760"/>
                    </w:tabs>
                    <w:ind w:left="1760" w:hanging="1760"/>
                    <w:rPr>
                      <w:b/>
                      <w:sz w:val="24"/>
                    </w:rPr>
                  </w:pPr>
                  <w:r w:rsidRPr="00D45482">
                    <w:rPr>
                      <w:b/>
                      <w:sz w:val="24"/>
                    </w:rPr>
                    <w:t>Вид документа:</w:t>
                  </w:r>
                </w:p>
                <w:p w14:paraId="75D4A143" w14:textId="77777777" w:rsidR="00D45482" w:rsidRPr="00D45482" w:rsidRDefault="00D45482">
                  <w:pPr>
                    <w:rPr>
                      <w:sz w:val="8"/>
                    </w:rPr>
                  </w:pPr>
                  <w:r w:rsidRPr="00D45482">
                    <w:rPr>
                      <w:sz w:val="24"/>
                    </w:rPr>
                    <w:t>_________</w:t>
                  </w:r>
                  <w:r w:rsidRPr="00D45482">
                    <w:rPr>
                      <w:sz w:val="24"/>
                    </w:rPr>
                    <w:br/>
                  </w:r>
                </w:p>
                <w:p w14:paraId="793B7E79" w14:textId="77777777" w:rsidR="00D45482" w:rsidRPr="00D45482" w:rsidRDefault="00D45482">
                  <w:pPr>
                    <w:tabs>
                      <w:tab w:val="right" w:pos="1843"/>
                      <w:tab w:val="left" w:pos="1985"/>
                    </w:tabs>
                    <w:rPr>
                      <w:sz w:val="24"/>
                    </w:rPr>
                  </w:pPr>
                  <w:r w:rsidRPr="00D45482">
                    <w:rPr>
                      <w:b/>
                      <w:sz w:val="24"/>
                    </w:rPr>
                    <w:t>Номер _________</w:t>
                  </w:r>
                  <w:r w:rsidRPr="00D45482">
                    <w:rPr>
                      <w:sz w:val="24"/>
                    </w:rPr>
                    <w:t>: ___________________</w:t>
                  </w:r>
                </w:p>
                <w:p w14:paraId="7A6FE0F7" w14:textId="77777777" w:rsidR="00D45482" w:rsidRPr="00D45482" w:rsidRDefault="00D45482">
                  <w:pPr>
                    <w:tabs>
                      <w:tab w:val="right" w:pos="1843"/>
                      <w:tab w:val="left" w:pos="1985"/>
                    </w:tabs>
                    <w:rPr>
                      <w:sz w:val="24"/>
                    </w:rPr>
                  </w:pPr>
                  <w:r w:rsidRPr="00D45482">
                    <w:rPr>
                      <w:b/>
                      <w:sz w:val="24"/>
                    </w:rPr>
                    <w:t>Дата выдачи</w:t>
                  </w:r>
                  <w:r w:rsidRPr="00D45482">
                    <w:rPr>
                      <w:sz w:val="24"/>
                    </w:rPr>
                    <w:t>: ___ _________ ____ г.</w:t>
                  </w:r>
                </w:p>
                <w:p w14:paraId="31164B0F" w14:textId="77777777" w:rsidR="00D45482" w:rsidRPr="00D45482" w:rsidRDefault="00D45482">
                  <w:pPr>
                    <w:rPr>
                      <w:sz w:val="24"/>
                    </w:rPr>
                  </w:pPr>
                </w:p>
              </w:tc>
            </w:tr>
            <w:tr w:rsidR="00D45482" w:rsidRPr="00D45482" w14:paraId="7DEE0FB2" w14:textId="77777777">
              <w:trPr>
                <w:cantSplit/>
              </w:trPr>
              <w:tc>
                <w:tcPr>
                  <w:tcW w:w="4395" w:type="dxa"/>
                  <w:tcBorders>
                    <w:top w:val="nil"/>
                    <w:left w:val="nil"/>
                    <w:bottom w:val="nil"/>
                    <w:right w:val="nil"/>
                  </w:tcBorders>
                </w:tcPr>
                <w:p w14:paraId="1F3302B3" w14:textId="77777777" w:rsidR="00D45482" w:rsidRPr="00D45482" w:rsidRDefault="00D45482">
                  <w:pPr>
                    <w:rPr>
                      <w:sz w:val="24"/>
                    </w:rPr>
                  </w:pPr>
                </w:p>
              </w:tc>
              <w:tc>
                <w:tcPr>
                  <w:tcW w:w="425" w:type="dxa"/>
                  <w:tcBorders>
                    <w:top w:val="nil"/>
                    <w:left w:val="nil"/>
                    <w:bottom w:val="nil"/>
                    <w:right w:val="nil"/>
                  </w:tcBorders>
                </w:tcPr>
                <w:p w14:paraId="02FB4DD8" w14:textId="77777777" w:rsidR="00D45482" w:rsidRPr="00D45482" w:rsidRDefault="00D45482"/>
              </w:tc>
              <w:tc>
                <w:tcPr>
                  <w:tcW w:w="4535" w:type="dxa"/>
                  <w:tcBorders>
                    <w:top w:val="nil"/>
                    <w:left w:val="nil"/>
                    <w:bottom w:val="nil"/>
                    <w:right w:val="nil"/>
                  </w:tcBorders>
                </w:tcPr>
                <w:p w14:paraId="7DE60F83" w14:textId="77777777" w:rsidR="00D45482" w:rsidRPr="00D45482" w:rsidRDefault="00D45482">
                  <w:pPr>
                    <w:rPr>
                      <w:sz w:val="24"/>
                    </w:rPr>
                  </w:pPr>
                </w:p>
              </w:tc>
            </w:tr>
            <w:tr w:rsidR="00D45482" w:rsidRPr="00D45482" w14:paraId="6102587A" w14:textId="77777777">
              <w:trPr>
                <w:cantSplit/>
                <w:trHeight w:val="800"/>
              </w:trPr>
              <w:tc>
                <w:tcPr>
                  <w:tcW w:w="4077" w:type="dxa"/>
                  <w:tcBorders>
                    <w:top w:val="nil"/>
                    <w:left w:val="nil"/>
                    <w:bottom w:val="nil"/>
                    <w:right w:val="nil"/>
                  </w:tcBorders>
                  <w:vAlign w:val="bottom"/>
                  <w:hideMark/>
                </w:tcPr>
                <w:p w14:paraId="30DD2137" w14:textId="77777777" w:rsidR="00D45482" w:rsidRPr="00D45482" w:rsidRDefault="00D45482">
                  <w:pPr>
                    <w:rPr>
                      <w:sz w:val="18"/>
                    </w:rPr>
                  </w:pPr>
                  <w:r w:rsidRPr="00D45482">
                    <w:rPr>
                      <w:sz w:val="18"/>
                    </w:rPr>
                    <w:t>______________/_______________</w:t>
                  </w:r>
                </w:p>
              </w:tc>
              <w:tc>
                <w:tcPr>
                  <w:tcW w:w="708" w:type="dxa"/>
                  <w:tcBorders>
                    <w:top w:val="nil"/>
                    <w:left w:val="nil"/>
                    <w:bottom w:val="nil"/>
                    <w:right w:val="nil"/>
                  </w:tcBorders>
                </w:tcPr>
                <w:p w14:paraId="2E501712" w14:textId="77777777" w:rsidR="00D45482" w:rsidRPr="00D45482" w:rsidRDefault="00D45482">
                  <w:pPr>
                    <w:rPr>
                      <w:sz w:val="24"/>
                    </w:rPr>
                  </w:pPr>
                </w:p>
              </w:tc>
              <w:tc>
                <w:tcPr>
                  <w:tcW w:w="4786" w:type="dxa"/>
                  <w:tcBorders>
                    <w:top w:val="nil"/>
                    <w:left w:val="nil"/>
                    <w:bottom w:val="nil"/>
                    <w:right w:val="nil"/>
                  </w:tcBorders>
                  <w:vAlign w:val="bottom"/>
                  <w:hideMark/>
                </w:tcPr>
                <w:p w14:paraId="5191CA15" w14:textId="77777777" w:rsidR="00D45482" w:rsidRPr="00D45482" w:rsidRDefault="00D45482">
                  <w:pPr>
                    <w:rPr>
                      <w:sz w:val="18"/>
                    </w:rPr>
                  </w:pPr>
                  <w:r w:rsidRPr="00D45482">
                    <w:rPr>
                      <w:sz w:val="18"/>
                    </w:rPr>
                    <w:t>______________/_______________</w:t>
                  </w:r>
                </w:p>
              </w:tc>
            </w:tr>
            <w:tr w:rsidR="00D45482" w:rsidRPr="00D45482" w14:paraId="58183563" w14:textId="77777777">
              <w:trPr>
                <w:cantSplit/>
                <w:trHeight w:val="417"/>
              </w:trPr>
              <w:tc>
                <w:tcPr>
                  <w:tcW w:w="4077" w:type="dxa"/>
                  <w:tcBorders>
                    <w:top w:val="nil"/>
                    <w:left w:val="nil"/>
                    <w:bottom w:val="nil"/>
                    <w:right w:val="nil"/>
                  </w:tcBorders>
                  <w:hideMark/>
                </w:tcPr>
                <w:p w14:paraId="320919C9" w14:textId="77777777" w:rsidR="00D45482" w:rsidRPr="00D45482" w:rsidRDefault="00D45482">
                  <w:pPr>
                    <w:rPr>
                      <w:sz w:val="18"/>
                    </w:rPr>
                  </w:pPr>
                  <w:r w:rsidRPr="00D45482">
                    <w:rPr>
                      <w:sz w:val="18"/>
                    </w:rPr>
                    <w:t>(подпись)</w:t>
                  </w:r>
                </w:p>
              </w:tc>
              <w:tc>
                <w:tcPr>
                  <w:tcW w:w="708" w:type="dxa"/>
                  <w:tcBorders>
                    <w:top w:val="nil"/>
                    <w:left w:val="nil"/>
                    <w:bottom w:val="nil"/>
                    <w:right w:val="nil"/>
                  </w:tcBorders>
                </w:tcPr>
                <w:p w14:paraId="222F0937" w14:textId="77777777" w:rsidR="00D45482" w:rsidRPr="00D45482" w:rsidRDefault="00D45482">
                  <w:pPr>
                    <w:rPr>
                      <w:sz w:val="18"/>
                    </w:rPr>
                  </w:pPr>
                </w:p>
              </w:tc>
              <w:tc>
                <w:tcPr>
                  <w:tcW w:w="4786" w:type="dxa"/>
                  <w:tcBorders>
                    <w:top w:val="nil"/>
                    <w:left w:val="nil"/>
                    <w:bottom w:val="nil"/>
                    <w:right w:val="nil"/>
                  </w:tcBorders>
                  <w:hideMark/>
                </w:tcPr>
                <w:p w14:paraId="01814A9E" w14:textId="77777777" w:rsidR="00D45482" w:rsidRPr="00D45482" w:rsidRDefault="00D45482">
                  <w:pPr>
                    <w:rPr>
                      <w:sz w:val="18"/>
                    </w:rPr>
                  </w:pPr>
                  <w:r w:rsidRPr="00D45482">
                    <w:rPr>
                      <w:sz w:val="18"/>
                    </w:rPr>
                    <w:t>(подпись)</w:t>
                  </w:r>
                </w:p>
              </w:tc>
            </w:tr>
            <w:tr w:rsidR="00D45482" w:rsidRPr="00D45482" w14:paraId="5A08E26C" w14:textId="77777777">
              <w:trPr>
                <w:cantSplit/>
              </w:trPr>
              <w:tc>
                <w:tcPr>
                  <w:tcW w:w="4077" w:type="dxa"/>
                  <w:tcBorders>
                    <w:top w:val="nil"/>
                    <w:left w:val="nil"/>
                    <w:bottom w:val="nil"/>
                    <w:right w:val="nil"/>
                  </w:tcBorders>
                </w:tcPr>
                <w:p w14:paraId="33C4F454" w14:textId="77777777" w:rsidR="00D45482" w:rsidRPr="00D45482" w:rsidRDefault="00D45482"/>
              </w:tc>
              <w:tc>
                <w:tcPr>
                  <w:tcW w:w="708" w:type="dxa"/>
                  <w:tcBorders>
                    <w:top w:val="nil"/>
                    <w:left w:val="nil"/>
                    <w:bottom w:val="nil"/>
                    <w:right w:val="nil"/>
                  </w:tcBorders>
                </w:tcPr>
                <w:p w14:paraId="25DE05E5" w14:textId="77777777" w:rsidR="00D45482" w:rsidRPr="00D45482" w:rsidRDefault="00D45482">
                  <w:pPr>
                    <w:spacing w:line="300" w:lineRule="auto"/>
                    <w:rPr>
                      <w:sz w:val="24"/>
                    </w:rPr>
                  </w:pPr>
                </w:p>
              </w:tc>
              <w:tc>
                <w:tcPr>
                  <w:tcW w:w="4786" w:type="dxa"/>
                  <w:tcBorders>
                    <w:top w:val="nil"/>
                    <w:left w:val="nil"/>
                    <w:bottom w:val="nil"/>
                    <w:right w:val="nil"/>
                  </w:tcBorders>
                </w:tcPr>
                <w:p w14:paraId="5194F1B1" w14:textId="77777777" w:rsidR="00D45482" w:rsidRPr="00D45482" w:rsidRDefault="00D45482"/>
              </w:tc>
            </w:tr>
          </w:tbl>
          <w:p w14:paraId="21E3423F" w14:textId="77777777" w:rsidR="00D45482" w:rsidRPr="00D45482" w:rsidRDefault="00D45482">
            <w:pPr>
              <w:rPr>
                <w:sz w:val="24"/>
              </w:rPr>
            </w:pPr>
          </w:p>
        </w:tc>
      </w:tr>
    </w:tbl>
    <w:p w14:paraId="4E81D3A2" w14:textId="77777777" w:rsidR="00A41119" w:rsidRPr="00D45482" w:rsidRDefault="00A41119"/>
    <w:sectPr w:rsidR="00A41119" w:rsidRPr="00D45482" w:rsidSect="00401FE4">
      <w:pgSz w:w="11906" w:h="16838" w:code="9"/>
      <w:pgMar w:top="426" w:right="567" w:bottom="720" w:left="902"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0E1"/>
    <w:multiLevelType w:val="multilevel"/>
    <w:tmpl w:val="C0E6C8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tabs>
          <w:tab w:val="num" w:pos="1701"/>
        </w:tabs>
        <w:ind w:left="1701" w:hanging="964"/>
      </w:pPr>
    </w:lvl>
    <w:lvl w:ilvl="3">
      <w:start w:val="1"/>
      <w:numFmt w:val="none"/>
      <w:lvlText w:val="—"/>
      <w:lvlJc w:val="left"/>
      <w:pPr>
        <w:ind w:left="1134" w:hanging="397"/>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1B"/>
    <w:rsid w:val="00401FE4"/>
    <w:rsid w:val="009F641B"/>
    <w:rsid w:val="00A41119"/>
    <w:rsid w:val="00D45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0CA93-0DC2-4E05-B89E-DC14AE88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48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2021-08-10T08:13:00Z</dcterms:created>
  <dcterms:modified xsi:type="dcterms:W3CDTF">2021-08-10T08:13:00Z</dcterms:modified>
</cp:coreProperties>
</file>